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7C" w:rsidRDefault="00A41492"/>
    <w:p w:rsidR="0081517B" w:rsidRDefault="0081517B"/>
    <w:p w:rsidR="0081517B" w:rsidRDefault="0081517B" w:rsidP="0081517B">
      <w:pPr>
        <w:spacing w:after="0" w:line="240" w:lineRule="auto"/>
        <w:jc w:val="center"/>
        <w:rPr>
          <w:sz w:val="32"/>
          <w:szCs w:val="32"/>
        </w:rPr>
      </w:pPr>
      <w:proofErr w:type="spellStart"/>
      <w:proofErr w:type="gramStart"/>
      <w:r>
        <w:rPr>
          <w:sz w:val="32"/>
          <w:szCs w:val="32"/>
        </w:rPr>
        <w:t>iTune</w:t>
      </w:r>
      <w:proofErr w:type="spellEnd"/>
      <w:proofErr w:type="gramEnd"/>
      <w:r>
        <w:rPr>
          <w:sz w:val="32"/>
          <w:szCs w:val="32"/>
        </w:rPr>
        <w:t xml:space="preserve"> Card</w:t>
      </w:r>
    </w:p>
    <w:p w:rsidR="0081517B" w:rsidRDefault="0081517B" w:rsidP="0081517B">
      <w:pPr>
        <w:spacing w:line="240" w:lineRule="auto"/>
        <w:jc w:val="center"/>
        <w:rPr>
          <w:sz w:val="32"/>
          <w:szCs w:val="32"/>
        </w:rPr>
      </w:pPr>
      <w:r>
        <w:rPr>
          <w:sz w:val="32"/>
          <w:szCs w:val="32"/>
        </w:rPr>
        <w:t>Appropriate Use Form</w:t>
      </w:r>
    </w:p>
    <w:p w:rsidR="0081517B" w:rsidRDefault="0081517B" w:rsidP="0081517B">
      <w:pPr>
        <w:spacing w:after="0" w:line="240" w:lineRule="auto"/>
        <w:rPr>
          <w:sz w:val="32"/>
          <w:szCs w:val="32"/>
        </w:rPr>
      </w:pPr>
    </w:p>
    <w:p w:rsidR="0081517B" w:rsidRDefault="0081517B" w:rsidP="0081517B">
      <w:pPr>
        <w:spacing w:after="0" w:line="240" w:lineRule="auto"/>
        <w:jc w:val="both"/>
        <w:rPr>
          <w:sz w:val="28"/>
          <w:szCs w:val="28"/>
        </w:rPr>
      </w:pPr>
      <w:r>
        <w:rPr>
          <w:sz w:val="28"/>
          <w:szCs w:val="28"/>
        </w:rPr>
        <w:t xml:space="preserve">The use of </w:t>
      </w:r>
      <w:proofErr w:type="spellStart"/>
      <w:r>
        <w:rPr>
          <w:sz w:val="28"/>
          <w:szCs w:val="28"/>
        </w:rPr>
        <w:t>iTune</w:t>
      </w:r>
      <w:proofErr w:type="spellEnd"/>
      <w:r>
        <w:rPr>
          <w:sz w:val="28"/>
          <w:szCs w:val="28"/>
        </w:rPr>
        <w:t xml:space="preserve"> Cards is intended solely as an educational aid in the classroom.  </w:t>
      </w:r>
      <w:proofErr w:type="spellStart"/>
      <w:proofErr w:type="gramStart"/>
      <w:r>
        <w:rPr>
          <w:sz w:val="28"/>
          <w:szCs w:val="28"/>
        </w:rPr>
        <w:t>iTune</w:t>
      </w:r>
      <w:proofErr w:type="spellEnd"/>
      <w:proofErr w:type="gramEnd"/>
      <w:r>
        <w:rPr>
          <w:sz w:val="28"/>
          <w:szCs w:val="28"/>
        </w:rPr>
        <w:t xml:space="preserve"> Application downloads are to be of an educational nature and are to be downloaded only onto Iredell-Statesville owned hardware (</w:t>
      </w:r>
      <w:proofErr w:type="spellStart"/>
      <w:r>
        <w:rPr>
          <w:sz w:val="28"/>
          <w:szCs w:val="28"/>
        </w:rPr>
        <w:t>iPad</w:t>
      </w:r>
      <w:proofErr w:type="spellEnd"/>
      <w:r>
        <w:rPr>
          <w:sz w:val="28"/>
          <w:szCs w:val="28"/>
        </w:rPr>
        <w:t xml:space="preserve"> or iPod).</w:t>
      </w:r>
    </w:p>
    <w:p w:rsidR="0081517B" w:rsidRDefault="0081517B" w:rsidP="0081517B">
      <w:pPr>
        <w:spacing w:after="0" w:line="240" w:lineRule="auto"/>
        <w:jc w:val="both"/>
        <w:rPr>
          <w:sz w:val="28"/>
          <w:szCs w:val="28"/>
        </w:rPr>
      </w:pPr>
    </w:p>
    <w:p w:rsidR="0081517B" w:rsidRDefault="0081517B" w:rsidP="0081517B">
      <w:pPr>
        <w:spacing w:after="0" w:line="240" w:lineRule="auto"/>
        <w:jc w:val="both"/>
        <w:rPr>
          <w:sz w:val="28"/>
          <w:szCs w:val="28"/>
        </w:rPr>
      </w:pPr>
      <w:r>
        <w:rPr>
          <w:sz w:val="28"/>
          <w:szCs w:val="28"/>
        </w:rPr>
        <w:t>Failure to follow the above guidelines will be considered to be a violation of Iredell-Statesville Board of Education policy code 3225/7320 and consequences thereof.</w:t>
      </w:r>
    </w:p>
    <w:p w:rsidR="0081517B" w:rsidRDefault="0081517B" w:rsidP="0081517B">
      <w:pPr>
        <w:spacing w:after="0" w:line="240" w:lineRule="auto"/>
        <w:jc w:val="both"/>
        <w:rPr>
          <w:sz w:val="28"/>
          <w:szCs w:val="28"/>
        </w:rPr>
      </w:pPr>
    </w:p>
    <w:p w:rsidR="0081517B" w:rsidRDefault="0081517B" w:rsidP="0081517B">
      <w:pPr>
        <w:spacing w:after="0" w:line="240" w:lineRule="auto"/>
        <w:jc w:val="both"/>
        <w:rPr>
          <w:sz w:val="28"/>
          <w:szCs w:val="28"/>
        </w:rPr>
      </w:pPr>
      <w:r>
        <w:rPr>
          <w:sz w:val="28"/>
          <w:szCs w:val="28"/>
        </w:rPr>
        <w:t xml:space="preserve">Receipts for all purchases made with the gift card must be maintained.  Receipts totaling the amount of the issued gift card are required to be remitted to the office before an additional </w:t>
      </w:r>
      <w:proofErr w:type="spellStart"/>
      <w:r>
        <w:rPr>
          <w:sz w:val="28"/>
          <w:szCs w:val="28"/>
        </w:rPr>
        <w:t>iTune</w:t>
      </w:r>
      <w:proofErr w:type="spellEnd"/>
      <w:r>
        <w:rPr>
          <w:sz w:val="28"/>
          <w:szCs w:val="28"/>
        </w:rPr>
        <w:t xml:space="preserve"> gift card will be issued.  If receipts cannot be provided for the full amount of the gift card, you are responsible for the unsubstantiated purchases.</w:t>
      </w:r>
    </w:p>
    <w:p w:rsidR="0081517B" w:rsidRDefault="0081517B" w:rsidP="0081517B">
      <w:pPr>
        <w:spacing w:after="0" w:line="240" w:lineRule="auto"/>
        <w:jc w:val="both"/>
        <w:rPr>
          <w:sz w:val="28"/>
          <w:szCs w:val="28"/>
        </w:rPr>
      </w:pPr>
    </w:p>
    <w:p w:rsidR="00A41492" w:rsidRDefault="00A41492" w:rsidP="0081517B">
      <w:pPr>
        <w:tabs>
          <w:tab w:val="right" w:leader="underscore" w:pos="9360"/>
        </w:tabs>
        <w:spacing w:after="0" w:line="240" w:lineRule="auto"/>
        <w:jc w:val="both"/>
        <w:rPr>
          <w:sz w:val="28"/>
          <w:szCs w:val="28"/>
        </w:rPr>
      </w:pPr>
    </w:p>
    <w:p w:rsidR="0081517B" w:rsidRDefault="0081517B" w:rsidP="0081517B">
      <w:pPr>
        <w:tabs>
          <w:tab w:val="right" w:leader="underscore" w:pos="9360"/>
        </w:tabs>
        <w:spacing w:after="0" w:line="240" w:lineRule="auto"/>
        <w:jc w:val="both"/>
        <w:rPr>
          <w:sz w:val="28"/>
          <w:szCs w:val="28"/>
        </w:rPr>
      </w:pPr>
      <w:r>
        <w:rPr>
          <w:sz w:val="28"/>
          <w:szCs w:val="28"/>
        </w:rPr>
        <w:t xml:space="preserve">Recipient Name:  </w:t>
      </w:r>
      <w:r>
        <w:rPr>
          <w:sz w:val="28"/>
          <w:szCs w:val="28"/>
        </w:rPr>
        <w:tab/>
      </w:r>
    </w:p>
    <w:p w:rsidR="0081517B" w:rsidRDefault="0081517B" w:rsidP="0081517B">
      <w:pPr>
        <w:tabs>
          <w:tab w:val="right" w:leader="underscore" w:pos="9360"/>
        </w:tabs>
        <w:spacing w:after="0" w:line="240" w:lineRule="auto"/>
        <w:jc w:val="both"/>
        <w:rPr>
          <w:sz w:val="28"/>
          <w:szCs w:val="28"/>
        </w:rPr>
      </w:pPr>
    </w:p>
    <w:p w:rsidR="0081517B" w:rsidRDefault="0081517B" w:rsidP="0081517B">
      <w:pPr>
        <w:tabs>
          <w:tab w:val="right" w:leader="underscore" w:pos="9360"/>
        </w:tabs>
        <w:spacing w:after="0" w:line="240" w:lineRule="auto"/>
        <w:jc w:val="both"/>
        <w:rPr>
          <w:sz w:val="28"/>
          <w:szCs w:val="28"/>
        </w:rPr>
      </w:pPr>
      <w:proofErr w:type="spellStart"/>
      <w:proofErr w:type="gramStart"/>
      <w:r>
        <w:rPr>
          <w:sz w:val="28"/>
          <w:szCs w:val="28"/>
        </w:rPr>
        <w:t>iTune</w:t>
      </w:r>
      <w:proofErr w:type="spellEnd"/>
      <w:proofErr w:type="gramEnd"/>
      <w:r>
        <w:rPr>
          <w:sz w:val="28"/>
          <w:szCs w:val="28"/>
        </w:rPr>
        <w:t xml:space="preserve"> Card Number:  </w:t>
      </w:r>
      <w:r>
        <w:rPr>
          <w:sz w:val="28"/>
          <w:szCs w:val="28"/>
        </w:rPr>
        <w:tab/>
      </w:r>
    </w:p>
    <w:p w:rsidR="0081517B" w:rsidRDefault="00A41492" w:rsidP="0081517B">
      <w:pPr>
        <w:tabs>
          <w:tab w:val="right" w:leader="underscore" w:pos="9360"/>
        </w:tabs>
        <w:spacing w:after="0" w:line="240" w:lineRule="auto"/>
        <w:jc w:val="both"/>
        <w:rPr>
          <w:sz w:val="18"/>
          <w:szCs w:val="18"/>
        </w:rPr>
      </w:pPr>
      <w:r>
        <w:rPr>
          <w:sz w:val="28"/>
          <w:szCs w:val="28"/>
        </w:rPr>
        <w:t xml:space="preserve">                                              </w:t>
      </w:r>
      <w:r>
        <w:rPr>
          <w:sz w:val="18"/>
          <w:szCs w:val="18"/>
        </w:rPr>
        <w:t>(</w:t>
      </w:r>
      <w:proofErr w:type="gramStart"/>
      <w:r>
        <w:rPr>
          <w:sz w:val="18"/>
          <w:szCs w:val="18"/>
        </w:rPr>
        <w:t>found</w:t>
      </w:r>
      <w:proofErr w:type="gramEnd"/>
      <w:r>
        <w:rPr>
          <w:sz w:val="18"/>
          <w:szCs w:val="18"/>
        </w:rPr>
        <w:t xml:space="preserve"> at lower right hand corner on reverse of card)</w:t>
      </w:r>
    </w:p>
    <w:p w:rsidR="00A41492" w:rsidRPr="00A41492" w:rsidRDefault="00A41492" w:rsidP="0081517B">
      <w:pPr>
        <w:tabs>
          <w:tab w:val="right" w:leader="underscore" w:pos="9360"/>
        </w:tabs>
        <w:spacing w:after="0" w:line="240" w:lineRule="auto"/>
        <w:jc w:val="both"/>
        <w:rPr>
          <w:sz w:val="18"/>
          <w:szCs w:val="18"/>
        </w:rPr>
      </w:pPr>
    </w:p>
    <w:p w:rsidR="0081517B" w:rsidRDefault="0081517B" w:rsidP="0081517B">
      <w:pPr>
        <w:tabs>
          <w:tab w:val="right" w:leader="underscore" w:pos="9360"/>
        </w:tabs>
        <w:spacing w:after="0" w:line="240" w:lineRule="auto"/>
        <w:jc w:val="both"/>
        <w:rPr>
          <w:sz w:val="28"/>
          <w:szCs w:val="28"/>
        </w:rPr>
      </w:pPr>
      <w:proofErr w:type="spellStart"/>
      <w:proofErr w:type="gramStart"/>
      <w:r>
        <w:rPr>
          <w:sz w:val="28"/>
          <w:szCs w:val="28"/>
        </w:rPr>
        <w:t>iTune</w:t>
      </w:r>
      <w:proofErr w:type="spellEnd"/>
      <w:proofErr w:type="gramEnd"/>
      <w:r>
        <w:rPr>
          <w:sz w:val="28"/>
          <w:szCs w:val="28"/>
        </w:rPr>
        <w:t xml:space="preserve"> Card Dollar Amount:  </w:t>
      </w:r>
      <w:r>
        <w:rPr>
          <w:sz w:val="28"/>
          <w:szCs w:val="28"/>
        </w:rPr>
        <w:tab/>
      </w:r>
    </w:p>
    <w:p w:rsidR="00A41492" w:rsidRDefault="00A41492" w:rsidP="0081517B">
      <w:pPr>
        <w:tabs>
          <w:tab w:val="right" w:leader="underscore" w:pos="9360"/>
        </w:tabs>
        <w:spacing w:after="0" w:line="240" w:lineRule="auto"/>
        <w:jc w:val="both"/>
        <w:rPr>
          <w:sz w:val="28"/>
          <w:szCs w:val="28"/>
        </w:rPr>
      </w:pPr>
    </w:p>
    <w:p w:rsidR="00A41492" w:rsidRDefault="00A41492" w:rsidP="0081517B">
      <w:pPr>
        <w:tabs>
          <w:tab w:val="right" w:leader="underscore" w:pos="9360"/>
        </w:tabs>
        <w:spacing w:after="0" w:line="240" w:lineRule="auto"/>
        <w:jc w:val="both"/>
        <w:rPr>
          <w:sz w:val="28"/>
          <w:szCs w:val="28"/>
        </w:rPr>
      </w:pPr>
    </w:p>
    <w:p w:rsidR="00A41492" w:rsidRDefault="00A41492" w:rsidP="0081517B">
      <w:pPr>
        <w:tabs>
          <w:tab w:val="right" w:leader="underscore" w:pos="9360"/>
        </w:tabs>
        <w:spacing w:after="0" w:line="240" w:lineRule="auto"/>
        <w:jc w:val="both"/>
        <w:rPr>
          <w:sz w:val="28"/>
          <w:szCs w:val="28"/>
        </w:rPr>
      </w:pPr>
      <w:r>
        <w:rPr>
          <w:sz w:val="28"/>
          <w:szCs w:val="28"/>
        </w:rPr>
        <w:t xml:space="preserve">Signature of Recipient:  </w:t>
      </w:r>
      <w:r>
        <w:rPr>
          <w:sz w:val="28"/>
          <w:szCs w:val="28"/>
        </w:rPr>
        <w:tab/>
      </w:r>
    </w:p>
    <w:p w:rsidR="00A41492" w:rsidRDefault="00A41492" w:rsidP="0081517B">
      <w:pPr>
        <w:tabs>
          <w:tab w:val="right" w:leader="underscore" w:pos="9360"/>
        </w:tabs>
        <w:spacing w:after="0" w:line="240" w:lineRule="auto"/>
        <w:jc w:val="both"/>
        <w:rPr>
          <w:sz w:val="28"/>
          <w:szCs w:val="28"/>
        </w:rPr>
      </w:pPr>
    </w:p>
    <w:p w:rsidR="00A41492" w:rsidRDefault="00A41492" w:rsidP="0081517B">
      <w:pPr>
        <w:tabs>
          <w:tab w:val="right" w:leader="underscore" w:pos="9360"/>
        </w:tabs>
        <w:spacing w:after="0" w:line="240" w:lineRule="auto"/>
        <w:jc w:val="both"/>
        <w:rPr>
          <w:sz w:val="28"/>
          <w:szCs w:val="28"/>
        </w:rPr>
      </w:pPr>
      <w:r>
        <w:rPr>
          <w:sz w:val="28"/>
          <w:szCs w:val="28"/>
        </w:rPr>
        <w:t xml:space="preserve">Date of Receipt of Card:  </w:t>
      </w:r>
      <w:r>
        <w:rPr>
          <w:sz w:val="28"/>
          <w:szCs w:val="28"/>
        </w:rPr>
        <w:tab/>
      </w:r>
    </w:p>
    <w:p w:rsidR="00A41492" w:rsidRDefault="00A41492" w:rsidP="0081517B">
      <w:pPr>
        <w:tabs>
          <w:tab w:val="right" w:leader="underscore" w:pos="9360"/>
        </w:tabs>
        <w:spacing w:after="0" w:line="240" w:lineRule="auto"/>
        <w:jc w:val="both"/>
        <w:rPr>
          <w:sz w:val="28"/>
          <w:szCs w:val="28"/>
        </w:rPr>
      </w:pPr>
    </w:p>
    <w:p w:rsidR="00A41492" w:rsidRDefault="00A41492" w:rsidP="0081517B">
      <w:pPr>
        <w:tabs>
          <w:tab w:val="right" w:leader="underscore" w:pos="9360"/>
        </w:tabs>
        <w:spacing w:after="0" w:line="240" w:lineRule="auto"/>
        <w:jc w:val="both"/>
        <w:rPr>
          <w:sz w:val="28"/>
          <w:szCs w:val="28"/>
        </w:rPr>
      </w:pPr>
      <w:r>
        <w:rPr>
          <w:sz w:val="28"/>
          <w:szCs w:val="28"/>
        </w:rPr>
        <w:t xml:space="preserve">Signature of School Personnel:  </w:t>
      </w:r>
      <w:r>
        <w:rPr>
          <w:sz w:val="28"/>
          <w:szCs w:val="28"/>
        </w:rPr>
        <w:tab/>
      </w:r>
    </w:p>
    <w:p w:rsidR="0081517B" w:rsidRPr="0081517B" w:rsidRDefault="0081517B" w:rsidP="0081517B">
      <w:pPr>
        <w:spacing w:after="0" w:line="240" w:lineRule="auto"/>
        <w:jc w:val="both"/>
        <w:rPr>
          <w:sz w:val="28"/>
          <w:szCs w:val="28"/>
        </w:rPr>
      </w:pPr>
    </w:p>
    <w:sectPr w:rsidR="0081517B" w:rsidRPr="0081517B" w:rsidSect="00BE1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17B"/>
    <w:rsid w:val="00764549"/>
    <w:rsid w:val="0081517B"/>
    <w:rsid w:val="00A41492"/>
    <w:rsid w:val="00BE1292"/>
    <w:rsid w:val="00D43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6E7CA-09C2-48B0-BC57-FB59CE82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Iredell-Statesville Schools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2012-04-23T19:58:00Z</cp:lastPrinted>
  <dcterms:created xsi:type="dcterms:W3CDTF">2012-04-23T19:46:00Z</dcterms:created>
  <dcterms:modified xsi:type="dcterms:W3CDTF">2012-04-23T20:00:00Z</dcterms:modified>
</cp:coreProperties>
</file>